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215F" w14:textId="77777777" w:rsidR="00B064CC" w:rsidRPr="00D00826" w:rsidRDefault="009E2DC1" w:rsidP="00B064CC">
      <w:pPr>
        <w:spacing w:after="0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826">
        <w:rPr>
          <w:rFonts w:ascii="Times New Roman" w:hAnsi="Times New Roman"/>
          <w:b/>
          <w:bCs/>
          <w:sz w:val="28"/>
          <w:szCs w:val="28"/>
        </w:rPr>
        <w:t xml:space="preserve">Перечень необходимой документации для присоединения к ЭПР </w:t>
      </w:r>
    </w:p>
    <w:p w14:paraId="136CAC46" w14:textId="6B626330" w:rsidR="003461F8" w:rsidRPr="00D00826" w:rsidRDefault="009E2DC1" w:rsidP="00B064C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826">
        <w:rPr>
          <w:rFonts w:ascii="Times New Roman" w:hAnsi="Times New Roman"/>
          <w:b/>
          <w:bCs/>
          <w:sz w:val="28"/>
          <w:szCs w:val="28"/>
        </w:rPr>
        <w:t>в качестве</w:t>
      </w:r>
      <w:r w:rsidR="00B064CC" w:rsidRPr="00D008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798B" w:rsidRPr="00D00826">
        <w:rPr>
          <w:rFonts w:ascii="Times New Roman" w:hAnsi="Times New Roman"/>
          <w:b/>
          <w:bCs/>
          <w:sz w:val="28"/>
          <w:szCs w:val="28"/>
        </w:rPr>
        <w:t>эксплуатанта</w:t>
      </w:r>
      <w:r w:rsidRPr="00D00826">
        <w:rPr>
          <w:rFonts w:ascii="Times New Roman" w:hAnsi="Times New Roman"/>
          <w:b/>
          <w:bCs/>
          <w:sz w:val="28"/>
          <w:szCs w:val="28"/>
        </w:rPr>
        <w:t xml:space="preserve"> опытного района.</w:t>
      </w:r>
    </w:p>
    <w:p w14:paraId="220A1245" w14:textId="77777777" w:rsidR="00B064CC" w:rsidRPr="00D00826" w:rsidRDefault="00B064CC" w:rsidP="00B064CC">
      <w:pPr>
        <w:pStyle w:val="a6"/>
        <w:spacing w:before="0" w:after="0" w:line="288" w:lineRule="atLeast"/>
        <w:jc w:val="both"/>
        <w:rPr>
          <w:b/>
          <w:bCs/>
        </w:rPr>
      </w:pPr>
    </w:p>
    <w:p w14:paraId="4B19B453" w14:textId="51B4D988" w:rsidR="003461F8" w:rsidRPr="00D00826" w:rsidRDefault="009E2DC1">
      <w:pPr>
        <w:pStyle w:val="a6"/>
        <w:spacing w:after="240" w:line="288" w:lineRule="atLeast"/>
        <w:jc w:val="both"/>
        <w:rPr>
          <w:b/>
          <w:bCs/>
        </w:rPr>
      </w:pPr>
      <w:r w:rsidRPr="00D00826">
        <w:rPr>
          <w:b/>
          <w:bCs/>
        </w:rPr>
        <w:t>1) Заявление (в бумажном виде) на включение в реестр эксплуатантов опытного района согласно образцу;</w:t>
      </w:r>
    </w:p>
    <w:p w14:paraId="3427A527" w14:textId="77777777" w:rsidR="003461F8" w:rsidRPr="00D00826" w:rsidRDefault="009E2DC1">
      <w:pPr>
        <w:pStyle w:val="a6"/>
        <w:spacing w:after="240" w:line="288" w:lineRule="atLeast"/>
        <w:jc w:val="both"/>
      </w:pPr>
      <w:r w:rsidRPr="00D00826">
        <w:t>Форма Заявления представлена ниже.</w:t>
      </w:r>
    </w:p>
    <w:p w14:paraId="6FF78A34" w14:textId="77777777" w:rsidR="003461F8" w:rsidRPr="00D00826" w:rsidRDefault="009E2DC1" w:rsidP="007A3F15">
      <w:pPr>
        <w:pStyle w:val="a6"/>
        <w:spacing w:after="240" w:line="288" w:lineRule="atLeast"/>
        <w:jc w:val="both"/>
        <w:rPr>
          <w:b/>
          <w:bCs/>
        </w:rPr>
      </w:pPr>
      <w:r w:rsidRPr="00D00826">
        <w:rPr>
          <w:b/>
          <w:bCs/>
        </w:rPr>
        <w:t>2) Свидетельство о постановке на государственный учёт беспилотного воздушного судна до 30 кг/о постановке на учёт и регистрации беспилотного воздушного судна более 30 кг;</w:t>
      </w:r>
    </w:p>
    <w:p w14:paraId="067DE036" w14:textId="77777777" w:rsidR="003461F8" w:rsidRPr="00D00826" w:rsidRDefault="009E2DC1">
      <w:pPr>
        <w:pStyle w:val="a6"/>
        <w:spacing w:after="240" w:line="288" w:lineRule="atLeast"/>
        <w:jc w:val="both"/>
      </w:pPr>
      <w:r w:rsidRPr="00D00826">
        <w:t>Подать заявление о постановке на учёт можно через Госуслуги, портал учёта БВС, Почтой России. Государственная регистрация БВС представляет собой внесение данных о борте в государственный реестр гражданских воздушных судов РФ.</w:t>
      </w:r>
    </w:p>
    <w:p w14:paraId="260F19B6" w14:textId="2C879CEE" w:rsidR="003461F8" w:rsidRPr="00D00826" w:rsidRDefault="009E2DC1" w:rsidP="007A3F15">
      <w:pPr>
        <w:pStyle w:val="a6"/>
        <w:spacing w:line="288" w:lineRule="atLeast"/>
        <w:jc w:val="both"/>
        <w:rPr>
          <w:b/>
          <w:bCs/>
        </w:rPr>
      </w:pPr>
      <w:r w:rsidRPr="00D00826">
        <w:rPr>
          <w:b/>
          <w:bCs/>
        </w:rPr>
        <w:t>3) Документы, подтверждающие освоение лицами, осуществляющими управление беспилотными воздушными судами (далее – БВС) программы подготовки операторов БВС (</w:t>
      </w:r>
      <w:r w:rsidR="00F70B1C" w:rsidRPr="00D00826">
        <w:rPr>
          <w:b/>
          <w:bCs/>
        </w:rPr>
        <w:t>с</w:t>
      </w:r>
      <w:r w:rsidR="00231742" w:rsidRPr="00D00826">
        <w:rPr>
          <w:b/>
          <w:bCs/>
        </w:rPr>
        <w:t>видетельство</w:t>
      </w:r>
      <w:r w:rsidRPr="00D00826">
        <w:rPr>
          <w:b/>
          <w:bCs/>
        </w:rPr>
        <w:t xml:space="preserve"> оператора БВС</w:t>
      </w:r>
      <w:r w:rsidR="00F70B1C" w:rsidRPr="00D00826">
        <w:rPr>
          <w:b/>
          <w:bCs/>
        </w:rPr>
        <w:t>, для БВС с максимальной взлетной массой менее 30 килограммов</w:t>
      </w:r>
      <w:r w:rsidRPr="00D00826">
        <w:rPr>
          <w:b/>
          <w:bCs/>
        </w:rPr>
        <w:t>)</w:t>
      </w:r>
      <w:r w:rsidR="00F14BC2" w:rsidRPr="00D00826">
        <w:rPr>
          <w:b/>
          <w:bCs/>
        </w:rPr>
        <w:t xml:space="preserve"> или</w:t>
      </w:r>
      <w:r w:rsidR="00F14BC2" w:rsidRPr="00D00826">
        <w:t xml:space="preserve"> </w:t>
      </w:r>
      <w:r w:rsidR="00F14BC2" w:rsidRPr="00D00826">
        <w:rPr>
          <w:b/>
          <w:bCs/>
        </w:rPr>
        <w:t>временное свидетельство внешнего пилота БАС (экспериментальный правовой режим) (для БВС с максимальной взлетной массой более 30 килограммов)</w:t>
      </w:r>
      <w:r w:rsidR="009E4326" w:rsidRPr="00D00826">
        <w:rPr>
          <w:b/>
          <w:bCs/>
        </w:rPr>
        <w:t>, выданное в соответствии с требованиями Программы ЭПР</w:t>
      </w:r>
      <w:r w:rsidRPr="00D00826">
        <w:rPr>
          <w:b/>
          <w:bCs/>
        </w:rPr>
        <w:t>;</w:t>
      </w:r>
    </w:p>
    <w:p w14:paraId="2C5A2765" w14:textId="77777777" w:rsidR="003461F8" w:rsidRPr="00D00826" w:rsidRDefault="009E2DC1" w:rsidP="007A3F15">
      <w:pPr>
        <w:pStyle w:val="a6"/>
        <w:spacing w:line="288" w:lineRule="atLeast"/>
        <w:jc w:val="both"/>
        <w:rPr>
          <w:b/>
          <w:bCs/>
        </w:rPr>
      </w:pPr>
      <w:r w:rsidRPr="00D00826">
        <w:rPr>
          <w:b/>
          <w:bCs/>
        </w:rPr>
        <w:t>4) Описание параметров канала радиосвязи, используемого для управления беспилотным воздушным судном, описание протоколов обмена данными между станцией внешнего пилота и беспилотным воздушным судном, системы, обеспечивающей принудительную посадку при возникновении неисправности беспилотного воздушного судна или потери связи с наземным пунктом управления, и устройств аварийного приземления;</w:t>
      </w:r>
    </w:p>
    <w:p w14:paraId="19A62416" w14:textId="77777777" w:rsidR="003461F8" w:rsidRPr="00D00826" w:rsidRDefault="009E2DC1" w:rsidP="007A3F15">
      <w:pPr>
        <w:pStyle w:val="a6"/>
        <w:spacing w:line="288" w:lineRule="atLeast"/>
        <w:jc w:val="both"/>
      </w:pPr>
      <w:r w:rsidRPr="00D00826">
        <w:t>Описания должны соответствовать требованиям национальных стандартов Российской Федерации ГОСТ Р 59519-2021 «Беспилотные авиационные системы. Компоненты беспилотных авиационных систем. Спецификация и общие технические требования» и ГОСТ Р 59520-2021 «Беспилотные авиационные системы. Функциональные свойства станции внешнего пилота».</w:t>
      </w:r>
    </w:p>
    <w:p w14:paraId="15C32408" w14:textId="77777777" w:rsidR="003461F8" w:rsidRPr="00D00826" w:rsidRDefault="009E2DC1" w:rsidP="007A3F15">
      <w:pPr>
        <w:pStyle w:val="a6"/>
        <w:spacing w:line="288" w:lineRule="atLeast"/>
        <w:jc w:val="both"/>
        <w:rPr>
          <w:b/>
          <w:bCs/>
        </w:rPr>
      </w:pPr>
      <w:r w:rsidRPr="00D00826">
        <w:rPr>
          <w:b/>
          <w:bCs/>
        </w:rPr>
        <w:t>5) Разрешительные документы (или их копии) на использование радиочастотного спектра радиоэлектронными средствами беспилотной авиационной системы и ее полезной нагрузки (при наличии) в соответствии с положениями Федерального закона «О связи».</w:t>
      </w:r>
    </w:p>
    <w:p w14:paraId="7A49F7AE" w14:textId="2BA4FABA" w:rsidR="003461F8" w:rsidRPr="00D00826" w:rsidRDefault="009E2DC1" w:rsidP="007A3F15">
      <w:pPr>
        <w:pStyle w:val="a6"/>
        <w:spacing w:line="288" w:lineRule="atLeast"/>
        <w:jc w:val="both"/>
      </w:pPr>
      <w:r w:rsidRPr="00D00826">
        <w:t>Государственные услуги по присвоению (назначению) радиочастоты или радиочастотных каналов осуществляются Роскомнадзором по заявлению через Госуслуги, портал заявителей РКН, Почтой России, непосредственно.</w:t>
      </w:r>
    </w:p>
    <w:p w14:paraId="57BE8804" w14:textId="7C72F515" w:rsidR="005C7260" w:rsidRPr="003D684F" w:rsidRDefault="00800412" w:rsidP="007A3F15">
      <w:pPr>
        <w:pStyle w:val="a6"/>
        <w:spacing w:line="288" w:lineRule="atLeast"/>
        <w:jc w:val="both"/>
      </w:pPr>
      <w:r w:rsidRPr="003D684F">
        <w:rPr>
          <w:b/>
          <w:bCs/>
        </w:rPr>
        <w:t>6</w:t>
      </w:r>
      <w:r w:rsidR="005C7260" w:rsidRPr="003D684F">
        <w:rPr>
          <w:b/>
          <w:bCs/>
        </w:rPr>
        <w:t xml:space="preserve">) </w:t>
      </w:r>
      <w:r w:rsidR="00F70B1C" w:rsidRPr="003D684F">
        <w:rPr>
          <w:b/>
          <w:bCs/>
        </w:rPr>
        <w:t>С</w:t>
      </w:r>
      <w:r w:rsidR="005C7260" w:rsidRPr="003D684F">
        <w:rPr>
          <w:b/>
          <w:bCs/>
        </w:rPr>
        <w:t>ертификат летной годности БВС или акт оценки годности БАС к эксплуатации</w:t>
      </w:r>
      <w:r w:rsidR="005C7260" w:rsidRPr="003D684F">
        <w:t xml:space="preserve"> в рамках ЭПР, выданный в соответствии с требованиями Программы ЭПР</w:t>
      </w:r>
      <w:r w:rsidR="00273C4E" w:rsidRPr="003D684F">
        <w:t xml:space="preserve"> (для БАС в составе с БВС с максимальной взлетной массой более 30 килограммов)</w:t>
      </w:r>
      <w:r w:rsidR="00590D09" w:rsidRPr="003D684F">
        <w:t>.</w:t>
      </w:r>
    </w:p>
    <w:p w14:paraId="02AFD7EF" w14:textId="7BF58C6E" w:rsidR="003461F8" w:rsidRPr="00D00826" w:rsidRDefault="00784D0A">
      <w:pPr>
        <w:pStyle w:val="a6"/>
        <w:spacing w:line="288" w:lineRule="atLeast"/>
      </w:pPr>
      <w:r w:rsidRPr="003D684F">
        <w:rPr>
          <w:b/>
          <w:bCs/>
        </w:rPr>
        <w:t>7) Временное свидетельство внешнего пилота (экспе</w:t>
      </w:r>
      <w:r w:rsidR="00B020B7" w:rsidRPr="003D684F">
        <w:rPr>
          <w:b/>
          <w:bCs/>
        </w:rPr>
        <w:t>риментальный правовой режим)</w:t>
      </w:r>
      <w:r w:rsidR="00B020B7" w:rsidRPr="003D684F">
        <w:t xml:space="preserve"> (для БАС в составе с БВС с максимальной взлетной массой более 30 килограммов).</w:t>
      </w:r>
    </w:p>
    <w:p w14:paraId="0EFA1D5A" w14:textId="77777777" w:rsidR="004F3147" w:rsidRDefault="004F3147" w:rsidP="008F2830">
      <w:pPr>
        <w:pStyle w:val="a6"/>
        <w:spacing w:line="288" w:lineRule="atLeast"/>
        <w:jc w:val="center"/>
        <w:rPr>
          <w:rFonts w:eastAsia="Times New Roman" w:cs="Times New Roman"/>
          <w:b/>
          <w:bCs/>
          <w:color w:val="auto"/>
          <w:kern w:val="2"/>
          <w:bdr w:val="none" w:sz="0" w:space="0" w:color="auto"/>
          <w14:ligatures w14:val="standardContextual"/>
        </w:rPr>
      </w:pPr>
    </w:p>
    <w:p w14:paraId="65BF84CA" w14:textId="77777777" w:rsidR="004F3147" w:rsidRDefault="004F3147" w:rsidP="008F2830">
      <w:pPr>
        <w:pStyle w:val="a6"/>
        <w:spacing w:line="288" w:lineRule="atLeast"/>
        <w:jc w:val="center"/>
        <w:rPr>
          <w:rFonts w:eastAsia="Times New Roman" w:cs="Times New Roman"/>
          <w:b/>
          <w:bCs/>
          <w:color w:val="auto"/>
          <w:kern w:val="2"/>
          <w:bdr w:val="none" w:sz="0" w:space="0" w:color="auto"/>
          <w14:ligatures w14:val="standardContextual"/>
        </w:rPr>
      </w:pPr>
    </w:p>
    <w:p w14:paraId="2EFB99E8" w14:textId="2C44C829" w:rsidR="003461F8" w:rsidRPr="00D00826" w:rsidRDefault="008F2830" w:rsidP="008F2830">
      <w:pPr>
        <w:pStyle w:val="a6"/>
        <w:spacing w:line="288" w:lineRule="atLeast"/>
        <w:jc w:val="center"/>
      </w:pPr>
      <w:r w:rsidRPr="00D00826">
        <w:rPr>
          <w:rFonts w:eastAsia="Times New Roman" w:cs="Times New Roman"/>
          <w:b/>
          <w:bCs/>
          <w:color w:val="auto"/>
          <w:kern w:val="2"/>
          <w:bdr w:val="none" w:sz="0" w:space="0" w:color="auto"/>
          <w14:ligatures w14:val="standardContextual"/>
        </w:rPr>
        <w:lastRenderedPageBreak/>
        <w:t>Рассмотрение заявки и приложенных документов</w:t>
      </w:r>
    </w:p>
    <w:p w14:paraId="054C27F6" w14:textId="35025297" w:rsidR="003461F8" w:rsidRPr="00D00826" w:rsidRDefault="008F2830" w:rsidP="007A3F15">
      <w:pPr>
        <w:pStyle w:val="a6"/>
        <w:spacing w:line="288" w:lineRule="atLeast"/>
        <w:ind w:firstLine="709"/>
        <w:jc w:val="both"/>
      </w:pPr>
      <w:r w:rsidRPr="00D00826">
        <w:t>Оператор ОР рассматривает заявление в течение 10 (десяти) рабочих дней со дня его получения (в случае выполнения выездной проверки срок рассмотрения заявления на включение в Реестр увеличивается на 5 (пять) рабочих дней).</w:t>
      </w:r>
    </w:p>
    <w:p w14:paraId="35273243" w14:textId="100EC4D6" w:rsidR="001D2C5C" w:rsidRPr="00D00826" w:rsidRDefault="001D2C5C" w:rsidP="001D2C5C">
      <w:pPr>
        <w:pStyle w:val="a6"/>
        <w:spacing w:line="288" w:lineRule="atLeast"/>
        <w:ind w:firstLine="709"/>
        <w:jc w:val="both"/>
      </w:pPr>
      <w:r w:rsidRPr="00D00826">
        <w:t>Уведомление о принятом решении направляется заявителю в течение 3 (трех) рабочих дней со дня, следующего за днем принятия решения.</w:t>
      </w:r>
    </w:p>
    <w:p w14:paraId="55A5C835" w14:textId="0007328D" w:rsidR="003461F8" w:rsidRPr="00D00826" w:rsidRDefault="003461F8">
      <w:pPr>
        <w:pStyle w:val="a6"/>
        <w:spacing w:line="288" w:lineRule="atLeast"/>
      </w:pPr>
    </w:p>
    <w:p w14:paraId="2F2AEBD1" w14:textId="676BDDD3" w:rsidR="005843D2" w:rsidRPr="00D00826" w:rsidRDefault="005843D2">
      <w:pPr>
        <w:pStyle w:val="a6"/>
        <w:spacing w:line="288" w:lineRule="atLeast"/>
      </w:pPr>
    </w:p>
    <w:p w14:paraId="3029C504" w14:textId="4D77EA5E" w:rsidR="00603F69" w:rsidRPr="00D00826" w:rsidRDefault="00603F69">
      <w:pPr>
        <w:pStyle w:val="a6"/>
        <w:spacing w:line="288" w:lineRule="atLeast"/>
      </w:pPr>
    </w:p>
    <w:p w14:paraId="0C66EFAB" w14:textId="64052C97" w:rsidR="00603F69" w:rsidRPr="00D00826" w:rsidRDefault="00603F69">
      <w:pPr>
        <w:pStyle w:val="a6"/>
        <w:spacing w:line="288" w:lineRule="atLeast"/>
      </w:pPr>
    </w:p>
    <w:p w14:paraId="358C82E9" w14:textId="6A86E741" w:rsidR="00603F69" w:rsidRPr="00D00826" w:rsidRDefault="00603F69">
      <w:pPr>
        <w:pStyle w:val="a6"/>
        <w:spacing w:line="288" w:lineRule="atLeast"/>
      </w:pPr>
    </w:p>
    <w:p w14:paraId="546294CF" w14:textId="64F3AE20" w:rsidR="00603F69" w:rsidRPr="00D00826" w:rsidRDefault="00603F69">
      <w:pPr>
        <w:pStyle w:val="a6"/>
        <w:spacing w:line="288" w:lineRule="atLeast"/>
      </w:pPr>
    </w:p>
    <w:p w14:paraId="736BF529" w14:textId="0FA9298C" w:rsidR="00603F69" w:rsidRPr="00D00826" w:rsidRDefault="00603F69">
      <w:pPr>
        <w:pStyle w:val="a6"/>
        <w:spacing w:line="288" w:lineRule="atLeast"/>
      </w:pPr>
    </w:p>
    <w:p w14:paraId="67AB98E1" w14:textId="3D14D258" w:rsidR="00603F69" w:rsidRPr="00D00826" w:rsidRDefault="00603F69">
      <w:pPr>
        <w:pStyle w:val="a6"/>
        <w:spacing w:line="288" w:lineRule="atLeast"/>
      </w:pPr>
    </w:p>
    <w:p w14:paraId="62D6554E" w14:textId="53937B49" w:rsidR="00603F69" w:rsidRPr="00D00826" w:rsidRDefault="00603F69">
      <w:pPr>
        <w:pStyle w:val="a6"/>
        <w:spacing w:line="288" w:lineRule="atLeast"/>
      </w:pPr>
    </w:p>
    <w:p w14:paraId="5BED7337" w14:textId="3F69DAB3" w:rsidR="00603F69" w:rsidRPr="00D00826" w:rsidRDefault="00603F69">
      <w:pPr>
        <w:pStyle w:val="a6"/>
        <w:spacing w:line="288" w:lineRule="atLeast"/>
      </w:pPr>
    </w:p>
    <w:p w14:paraId="5AF7D713" w14:textId="7102C9C4" w:rsidR="00603F69" w:rsidRPr="00D00826" w:rsidRDefault="00603F69">
      <w:pPr>
        <w:pStyle w:val="a6"/>
        <w:spacing w:line="288" w:lineRule="atLeast"/>
      </w:pPr>
    </w:p>
    <w:p w14:paraId="13036A8D" w14:textId="051B70ED" w:rsidR="00603F69" w:rsidRPr="00D00826" w:rsidRDefault="00603F69">
      <w:pPr>
        <w:pStyle w:val="a6"/>
        <w:spacing w:line="288" w:lineRule="atLeast"/>
      </w:pPr>
    </w:p>
    <w:p w14:paraId="08C7F570" w14:textId="7A1F8C25" w:rsidR="00603F69" w:rsidRPr="00D00826" w:rsidRDefault="00603F69">
      <w:pPr>
        <w:pStyle w:val="a6"/>
        <w:spacing w:line="288" w:lineRule="atLeast"/>
      </w:pPr>
    </w:p>
    <w:p w14:paraId="27506C11" w14:textId="534E8F22" w:rsidR="00603F69" w:rsidRPr="00D00826" w:rsidRDefault="00603F69">
      <w:pPr>
        <w:pStyle w:val="a6"/>
        <w:spacing w:line="288" w:lineRule="atLeast"/>
      </w:pPr>
    </w:p>
    <w:p w14:paraId="07D5E5B8" w14:textId="33DA7992" w:rsidR="00603F69" w:rsidRPr="00D00826" w:rsidRDefault="00603F69">
      <w:pPr>
        <w:pStyle w:val="a6"/>
        <w:spacing w:line="288" w:lineRule="atLeast"/>
      </w:pPr>
    </w:p>
    <w:p w14:paraId="5F769294" w14:textId="62E22EFA" w:rsidR="00603F69" w:rsidRPr="00D00826" w:rsidRDefault="00603F69">
      <w:pPr>
        <w:pStyle w:val="a6"/>
        <w:spacing w:line="288" w:lineRule="atLeast"/>
      </w:pPr>
    </w:p>
    <w:p w14:paraId="1A31064A" w14:textId="65CAF3B6" w:rsidR="00603F69" w:rsidRPr="00D00826" w:rsidRDefault="00603F69">
      <w:pPr>
        <w:pStyle w:val="a6"/>
        <w:spacing w:line="288" w:lineRule="atLeast"/>
      </w:pPr>
    </w:p>
    <w:p w14:paraId="35F47B1D" w14:textId="7F23D3E2" w:rsidR="00603F69" w:rsidRPr="00D00826" w:rsidRDefault="00603F69">
      <w:pPr>
        <w:pStyle w:val="a6"/>
        <w:spacing w:line="288" w:lineRule="atLeast"/>
      </w:pPr>
    </w:p>
    <w:p w14:paraId="1C8488D4" w14:textId="2381ED15" w:rsidR="00603F69" w:rsidRPr="00D00826" w:rsidRDefault="00603F69">
      <w:pPr>
        <w:pStyle w:val="a6"/>
        <w:spacing w:line="288" w:lineRule="atLeast"/>
      </w:pPr>
    </w:p>
    <w:p w14:paraId="4A70FDB8" w14:textId="6BC2536F" w:rsidR="00603F69" w:rsidRPr="00D00826" w:rsidRDefault="00603F69">
      <w:pPr>
        <w:pStyle w:val="a6"/>
        <w:spacing w:line="288" w:lineRule="atLeast"/>
      </w:pPr>
    </w:p>
    <w:p w14:paraId="1907B021" w14:textId="56FC9D8E" w:rsidR="00603F69" w:rsidRPr="00D00826" w:rsidRDefault="00603F69">
      <w:pPr>
        <w:pStyle w:val="a6"/>
        <w:spacing w:line="288" w:lineRule="atLeast"/>
      </w:pPr>
    </w:p>
    <w:p w14:paraId="343539F0" w14:textId="78FC6E7F" w:rsidR="00603F69" w:rsidRPr="00D00826" w:rsidRDefault="00603F69">
      <w:pPr>
        <w:pStyle w:val="a6"/>
        <w:spacing w:line="288" w:lineRule="atLeast"/>
      </w:pPr>
    </w:p>
    <w:p w14:paraId="0727F4D4" w14:textId="22E811B4" w:rsidR="00603F69" w:rsidRPr="00D00826" w:rsidRDefault="00603F69">
      <w:pPr>
        <w:pStyle w:val="a6"/>
        <w:spacing w:line="288" w:lineRule="atLeast"/>
      </w:pPr>
    </w:p>
    <w:p w14:paraId="3BFBF212" w14:textId="4B82618C" w:rsidR="00603F69" w:rsidRPr="00D00826" w:rsidRDefault="00603F69">
      <w:pPr>
        <w:pStyle w:val="a6"/>
        <w:spacing w:line="288" w:lineRule="atLeast"/>
      </w:pPr>
    </w:p>
    <w:p w14:paraId="63E51CDC" w14:textId="67911E6D" w:rsidR="00603F69" w:rsidRPr="00D00826" w:rsidRDefault="00603F69">
      <w:pPr>
        <w:pStyle w:val="a6"/>
        <w:spacing w:line="288" w:lineRule="atLeast"/>
      </w:pPr>
    </w:p>
    <w:p w14:paraId="45493B20" w14:textId="256E1A4F" w:rsidR="00603F69" w:rsidRPr="00D00826" w:rsidRDefault="00603F69">
      <w:pPr>
        <w:pStyle w:val="a6"/>
        <w:spacing w:line="288" w:lineRule="atLeast"/>
      </w:pPr>
    </w:p>
    <w:p w14:paraId="0BF420D2" w14:textId="2F9BBCC8" w:rsidR="00603F69" w:rsidRPr="00D00826" w:rsidRDefault="00603F69">
      <w:pPr>
        <w:pStyle w:val="a6"/>
        <w:spacing w:line="288" w:lineRule="atLeast"/>
      </w:pPr>
    </w:p>
    <w:p w14:paraId="04A609BE" w14:textId="70D083A1" w:rsidR="00603F69" w:rsidRPr="00D00826" w:rsidRDefault="00603F69">
      <w:pPr>
        <w:pStyle w:val="a6"/>
        <w:spacing w:line="288" w:lineRule="atLeast"/>
      </w:pPr>
    </w:p>
    <w:p w14:paraId="0A56ADE1" w14:textId="3A5943EA" w:rsidR="00603F69" w:rsidRPr="00D00826" w:rsidRDefault="00603F69">
      <w:pPr>
        <w:pStyle w:val="a6"/>
        <w:spacing w:line="288" w:lineRule="atLeast"/>
      </w:pPr>
    </w:p>
    <w:p w14:paraId="0D8F442C" w14:textId="4C370F7F" w:rsidR="00603F69" w:rsidRPr="00D00826" w:rsidRDefault="00603F69">
      <w:pPr>
        <w:pStyle w:val="a6"/>
        <w:spacing w:line="288" w:lineRule="atLeast"/>
      </w:pPr>
    </w:p>
    <w:p w14:paraId="775A47DC" w14:textId="5D83C31F" w:rsidR="00603F69" w:rsidRPr="00D00826" w:rsidRDefault="00603F69">
      <w:pPr>
        <w:pStyle w:val="a6"/>
        <w:spacing w:line="288" w:lineRule="atLeast"/>
      </w:pPr>
    </w:p>
    <w:p w14:paraId="22E17460" w14:textId="77777777" w:rsidR="00603F69" w:rsidRPr="00D00826" w:rsidRDefault="00603F69">
      <w:pPr>
        <w:pStyle w:val="a6"/>
        <w:spacing w:line="288" w:lineRule="atLeast"/>
      </w:pPr>
    </w:p>
    <w:p w14:paraId="15DD7F9C" w14:textId="77777777" w:rsidR="005843D2" w:rsidRPr="00D00826" w:rsidRDefault="005843D2">
      <w:pPr>
        <w:pStyle w:val="a6"/>
        <w:spacing w:line="288" w:lineRule="atLeast"/>
      </w:pPr>
    </w:p>
    <w:p w14:paraId="45EE7BF7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Оператору опытного района</w:t>
      </w:r>
    </w:p>
    <w:p w14:paraId="6916887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АНО «ГОРЬКИЙ ТЕХ»</w:t>
      </w:r>
    </w:p>
    <w:p w14:paraId="207D75D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81DF58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060CF4E" w14:textId="77777777" w:rsidR="008F2830" w:rsidRPr="00D00826" w:rsidRDefault="008F2830" w:rsidP="008F28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Заявление</w:t>
      </w:r>
    </w:p>
    <w:p w14:paraId="1CFD8A9A" w14:textId="77777777" w:rsidR="008F2830" w:rsidRPr="00D00826" w:rsidRDefault="008F2830" w:rsidP="008F28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на включение в реестр эксплуатантов опытного района</w:t>
      </w:r>
    </w:p>
    <w:p w14:paraId="45BAF051" w14:textId="77777777" w:rsidR="008F2830" w:rsidRPr="00D00826" w:rsidRDefault="008F2830" w:rsidP="008F28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22865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Я,___________________________________________________________________________,</w:t>
      </w:r>
    </w:p>
    <w:p w14:paraId="7AF483C7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>(ФИО представителя юридического лица)</w:t>
      </w:r>
    </w:p>
    <w:p w14:paraId="11706860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представитель_________________________________________________________________</w:t>
      </w:r>
    </w:p>
    <w:p w14:paraId="2060E0C0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>(полное наименование заявителя - юридического лица)</w:t>
      </w:r>
    </w:p>
    <w:p w14:paraId="3F9AF03B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35FED00A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>(ИНН, ОГРН)</w:t>
      </w:r>
    </w:p>
    <w:p w14:paraId="0B7FE9DA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расположенного по адресу_______________________________________________________</w:t>
      </w:r>
    </w:p>
    <w:p w14:paraId="453AF7FB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 xml:space="preserve">                                     (юридический адрес заявителя – юридического лица)</w:t>
      </w:r>
    </w:p>
    <w:p w14:paraId="02484356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294BE3FB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15"/>
          <w:szCs w:val="15"/>
        </w:rPr>
      </w:pPr>
    </w:p>
    <w:p w14:paraId="5F75CE54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действующий на основании______________________________________________________</w:t>
      </w:r>
    </w:p>
    <w:p w14:paraId="45795B8F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 xml:space="preserve">                                       (реквизиты уполномочивающего документа)</w:t>
      </w:r>
    </w:p>
    <w:p w14:paraId="5BBA5E21" w14:textId="77777777" w:rsidR="008F2830" w:rsidRPr="00D00826" w:rsidRDefault="008F2830" w:rsidP="008F2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17BA0862" w14:textId="77777777" w:rsidR="008F2830" w:rsidRPr="00D00826" w:rsidRDefault="008F2830" w:rsidP="008F2830">
      <w:pPr>
        <w:spacing w:after="0" w:line="360" w:lineRule="auto"/>
        <w:jc w:val="both"/>
        <w:rPr>
          <w:rFonts w:ascii="Times New Roman" w:hAnsi="Times New Roman"/>
          <w:sz w:val="15"/>
          <w:szCs w:val="15"/>
        </w:rPr>
      </w:pPr>
    </w:p>
    <w:p w14:paraId="56E05CC2" w14:textId="77777777" w:rsidR="008F2830" w:rsidRPr="00D00826" w:rsidRDefault="008F2830" w:rsidP="008F2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прошу включить представляемую организацию в реестр эксплуатантов опытного района в рамках экспериментального правового режима, установленного постановлением Правительства Российской Федерации от 8 ноября 2024 года № 1518 в Нижегородской области.</w:t>
      </w:r>
    </w:p>
    <w:p w14:paraId="7853716A" w14:textId="77777777" w:rsidR="008F2830" w:rsidRPr="00D00826" w:rsidRDefault="008F2830" w:rsidP="008F2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Заявляемые изменения условий эксплуатации БАС (если цель подачи заявления – внесение изменений в реестр эксплуатантов ОР).</w:t>
      </w:r>
    </w:p>
    <w:p w14:paraId="3432E1C6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C42EC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010FB" w14:textId="77777777" w:rsidR="008F2830" w:rsidRPr="00D00826" w:rsidRDefault="008F2830" w:rsidP="008F2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Приложение: основные данные и заверенные копии документов в соответствии с ведомостью. Приложение является неотъемлемой частью настоящего заявления.</w:t>
      </w:r>
    </w:p>
    <w:p w14:paraId="4A483E55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C11DA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5C345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0F733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81DCB" w14:textId="77777777" w:rsidR="008F2830" w:rsidRPr="00D00826" w:rsidRDefault="008F2830" w:rsidP="008F2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BCC6A" w14:textId="77777777" w:rsidR="008F2830" w:rsidRPr="00D00826" w:rsidRDefault="008F2830" w:rsidP="008F2830">
      <w:pPr>
        <w:widowControl w:val="0"/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Уполномоченное лицо заявителя</w:t>
      </w:r>
    </w:p>
    <w:p w14:paraId="0F4DC5EB" w14:textId="77777777" w:rsidR="008F2830" w:rsidRPr="00D00826" w:rsidRDefault="008F2830" w:rsidP="008F2830">
      <w:pPr>
        <w:widowControl w:val="0"/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AE7FD2" w14:textId="77777777" w:rsidR="008F2830" w:rsidRPr="00D00826" w:rsidRDefault="008F2830" w:rsidP="008F2830">
      <w:pPr>
        <w:widowControl w:val="0"/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82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26A5EA7" w14:textId="77777777" w:rsidR="008F2830" w:rsidRPr="00D00826" w:rsidRDefault="008F2830" w:rsidP="008F2830">
      <w:pPr>
        <w:widowControl w:val="0"/>
        <w:spacing w:before="60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0826">
        <w:rPr>
          <w:rFonts w:ascii="Times New Roman" w:hAnsi="Times New Roman"/>
          <w:sz w:val="20"/>
          <w:szCs w:val="20"/>
        </w:rPr>
        <w:t>(ФИО, должность, подпись, дата)</w:t>
      </w:r>
    </w:p>
    <w:p w14:paraId="45BDEB75" w14:textId="0C86482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</w:pPr>
    </w:p>
    <w:p w14:paraId="168AC182" w14:textId="642E5AB0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</w:pPr>
    </w:p>
    <w:p w14:paraId="6159F032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</w:pPr>
    </w:p>
    <w:p w14:paraId="21FEC997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Ведомость</w:t>
      </w:r>
      <w:r w:rsidRPr="00D00826">
        <w:rPr>
          <w:rFonts w:ascii="Times New Roman" w:eastAsia="Times New Roman" w:hAnsi="Times New Roman" w:cs="Times New Roman"/>
          <w:color w:val="auto"/>
          <w:spacing w:val="22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основных</w:t>
      </w:r>
      <w:r w:rsidRPr="00D00826">
        <w:rPr>
          <w:rFonts w:ascii="Times New Roman" w:eastAsia="Times New Roman" w:hAnsi="Times New Roman" w:cs="Times New Roman"/>
          <w:color w:val="auto"/>
          <w:spacing w:val="9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данных</w:t>
      </w:r>
      <w:r w:rsidRPr="00D00826">
        <w:rPr>
          <w:rFonts w:ascii="Times New Roman" w:eastAsia="Times New Roman" w:hAnsi="Times New Roman" w:cs="Times New Roman"/>
          <w:color w:val="auto"/>
          <w:spacing w:val="15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и</w:t>
      </w:r>
      <w:r w:rsidRPr="00D00826">
        <w:rPr>
          <w:rFonts w:ascii="Times New Roman" w:eastAsia="Times New Roman" w:hAnsi="Times New Roman" w:cs="Times New Roman"/>
          <w:color w:val="auto"/>
          <w:spacing w:val="-6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копий</w:t>
      </w:r>
      <w:r w:rsidRPr="00D00826">
        <w:rPr>
          <w:rFonts w:ascii="Times New Roman" w:eastAsia="Times New Roman" w:hAnsi="Times New Roman" w:cs="Times New Roman"/>
          <w:color w:val="auto"/>
          <w:spacing w:val="3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документов,</w:t>
      </w:r>
      <w:r w:rsidRPr="00D00826">
        <w:rPr>
          <w:rFonts w:ascii="Times New Roman" w:eastAsia="Times New Roman" w:hAnsi="Times New Roman" w:cs="Times New Roman"/>
          <w:color w:val="auto"/>
          <w:spacing w:val="18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прилагаемых</w:t>
      </w:r>
      <w:r w:rsidRPr="00D00826">
        <w:rPr>
          <w:rFonts w:ascii="Times New Roman" w:eastAsia="Times New Roman" w:hAnsi="Times New Roman" w:cs="Times New Roman"/>
          <w:color w:val="auto"/>
          <w:spacing w:val="29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к</w:t>
      </w:r>
      <w:r w:rsidRPr="00D00826">
        <w:rPr>
          <w:rFonts w:ascii="Times New Roman" w:eastAsia="Times New Roman" w:hAnsi="Times New Roman" w:cs="Times New Roman"/>
          <w:color w:val="auto"/>
          <w:spacing w:val="-1"/>
          <w:w w:val="105"/>
          <w:sz w:val="24"/>
          <w:szCs w:val="24"/>
          <w:bdr w:val="none" w:sz="0" w:space="0" w:color="auto"/>
          <w:lang w:eastAsia="en-US"/>
        </w:rPr>
        <w:t xml:space="preserve"> </w:t>
      </w:r>
      <w:r w:rsidRPr="00D00826">
        <w:rPr>
          <w:rFonts w:ascii="Times New Roman" w:eastAsia="Times New Roman" w:hAnsi="Times New Roman" w:cs="Times New Roman"/>
          <w:color w:val="auto"/>
          <w:w w:val="105"/>
          <w:sz w:val="24"/>
          <w:szCs w:val="24"/>
          <w:bdr w:val="none" w:sz="0" w:space="0" w:color="auto"/>
          <w:lang w:eastAsia="en-US"/>
        </w:rPr>
        <w:t>заявлению</w:t>
      </w:r>
    </w:p>
    <w:p w14:paraId="4688676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TableNormal2"/>
        <w:tblW w:w="9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830"/>
      </w:tblGrid>
      <w:tr w:rsidR="008F2830" w:rsidRPr="00D00826" w14:paraId="2454914B" w14:textId="77777777" w:rsidTr="00674910">
        <w:trPr>
          <w:trHeight w:val="882"/>
        </w:trPr>
        <w:tc>
          <w:tcPr>
            <w:tcW w:w="709" w:type="dxa"/>
          </w:tcPr>
          <w:p w14:paraId="79F44B3C" w14:textId="77777777" w:rsidR="008F2830" w:rsidRPr="00D00826" w:rsidRDefault="008F2830" w:rsidP="008F2830">
            <w:pPr>
              <w:spacing w:before="152" w:after="0" w:line="240" w:lineRule="auto"/>
              <w:ind w:left="28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0" w:name="_Hlk163307551"/>
            <w:r w:rsidRPr="00D00826">
              <w:rPr>
                <w:rFonts w:ascii="Times New Roman" w:eastAsia="Times New Roman" w:hAnsi="Times New Roman" w:cs="Times New Roman"/>
                <w:color w:val="auto"/>
                <w:w w:val="106"/>
                <w:sz w:val="24"/>
              </w:rPr>
              <w:t>№</w:t>
            </w:r>
          </w:p>
          <w:p w14:paraId="2BF7350F" w14:textId="77777777" w:rsidR="008F2830" w:rsidRPr="00D00826" w:rsidRDefault="008F2830" w:rsidP="008F283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auto"/>
                <w:sz w:val="9"/>
              </w:rPr>
            </w:pPr>
          </w:p>
          <w:p w14:paraId="45BB4875" w14:textId="77777777" w:rsidR="008F2830" w:rsidRPr="00D00826" w:rsidRDefault="008F2830" w:rsidP="008F2830">
            <w:pPr>
              <w:spacing w:after="0" w:line="172" w:lineRule="exact"/>
              <w:ind w:left="217"/>
              <w:rPr>
                <w:rFonts w:ascii="Times New Roman" w:eastAsia="Times New Roman" w:hAnsi="Times New Roman" w:cs="Times New Roman"/>
                <w:color w:val="auto"/>
                <w:sz w:val="17"/>
              </w:rPr>
            </w:pPr>
            <w:r w:rsidRPr="00D00826">
              <w:rPr>
                <w:rFonts w:ascii="Times New Roman" w:eastAsia="Times New Roman" w:hAnsi="Times New Roman" w:cs="Times New Roman"/>
                <w:noProof/>
                <w:color w:val="auto"/>
                <w:position w:val="-2"/>
                <w:sz w:val="17"/>
              </w:rPr>
              <w:drawing>
                <wp:inline distT="0" distB="0" distL="0" distR="0" wp14:anchorId="1BAC59AE" wp14:editId="3DF934B7">
                  <wp:extent cx="210312" cy="109727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CD77956" w14:textId="77777777" w:rsidR="008F2830" w:rsidRPr="00D00826" w:rsidRDefault="008F2830" w:rsidP="008F2830">
            <w:pPr>
              <w:spacing w:before="152" w:after="0" w:line="240" w:lineRule="auto"/>
              <w:ind w:left="40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</w:rPr>
              <w:t>Раздел</w:t>
            </w:r>
            <w:r w:rsidRPr="00D00826">
              <w:rPr>
                <w:rFonts w:ascii="Times New Roman" w:eastAsia="Times New Roman" w:hAnsi="Times New Roman" w:cs="Times New Roman"/>
                <w:color w:val="auto"/>
                <w:spacing w:val="-14"/>
                <w:w w:val="105"/>
                <w:sz w:val="24"/>
              </w:rPr>
              <w:t xml:space="preserve"> </w:t>
            </w:r>
            <w:r w:rsidRPr="00D00826">
              <w:rPr>
                <w:rFonts w:ascii="Times New Roman" w:eastAsia="Times New Roman" w:hAnsi="Times New Roman" w:cs="Times New Roman"/>
                <w:color w:val="auto"/>
                <w:spacing w:val="-1"/>
                <w:w w:val="105"/>
                <w:sz w:val="24"/>
              </w:rPr>
              <w:t>заявления</w:t>
            </w:r>
            <w:r w:rsidRPr="00D00826">
              <w:rPr>
                <w:rFonts w:ascii="Times New Roman" w:eastAsia="Times New Roman" w:hAnsi="Times New Roman" w:cs="Times New Roman"/>
                <w:color w:val="auto"/>
                <w:spacing w:val="1"/>
                <w:w w:val="105"/>
                <w:sz w:val="24"/>
              </w:rPr>
              <w:t xml:space="preserve"> </w:t>
            </w:r>
            <w:r w:rsidRPr="00D008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</w:rPr>
              <w:t>(часть/лист)</w:t>
            </w:r>
          </w:p>
        </w:tc>
        <w:tc>
          <w:tcPr>
            <w:tcW w:w="4830" w:type="dxa"/>
          </w:tcPr>
          <w:p w14:paraId="3156A100" w14:textId="77777777" w:rsidR="008F2830" w:rsidRPr="00D00826" w:rsidRDefault="008F2830" w:rsidP="008F2830">
            <w:pPr>
              <w:spacing w:before="121" w:after="0" w:line="252" w:lineRule="auto"/>
              <w:ind w:left="1064" w:right="794" w:hanging="598"/>
              <w:jc w:val="center"/>
              <w:rPr>
                <w:rFonts w:ascii="Times New Roman" w:eastAsia="Times New Roman" w:hAnsi="Times New Roman" w:cs="Times New Roman"/>
                <w:color w:val="auto"/>
                <w:spacing w:val="-60"/>
                <w:sz w:val="24"/>
                <w:szCs w:val="24"/>
                <w:lang w:val="ru-RU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Документы по разделу заявления</w:t>
            </w:r>
          </w:p>
          <w:p w14:paraId="636B3EC9" w14:textId="77777777" w:rsidR="008F2830" w:rsidRPr="00D00826" w:rsidRDefault="008F2830" w:rsidP="008F2830">
            <w:pPr>
              <w:spacing w:before="121" w:after="0" w:line="252" w:lineRule="auto"/>
              <w:ind w:left="1064" w:right="794" w:hanging="59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(наименование/листов)</w:t>
            </w:r>
          </w:p>
        </w:tc>
      </w:tr>
      <w:tr w:rsidR="008F2830" w:rsidRPr="00D00826" w14:paraId="10695915" w14:textId="77777777" w:rsidTr="00674910">
        <w:trPr>
          <w:trHeight w:val="502"/>
        </w:trPr>
        <w:tc>
          <w:tcPr>
            <w:tcW w:w="709" w:type="dxa"/>
          </w:tcPr>
          <w:p w14:paraId="5B56AFC7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</w:tcPr>
          <w:p w14:paraId="27A254B7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30" w:type="dxa"/>
          </w:tcPr>
          <w:p w14:paraId="1998A7C8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F2830" w:rsidRPr="00D00826" w14:paraId="39F8FF0D" w14:textId="77777777" w:rsidTr="00674910">
        <w:trPr>
          <w:trHeight w:val="517"/>
        </w:trPr>
        <w:tc>
          <w:tcPr>
            <w:tcW w:w="709" w:type="dxa"/>
          </w:tcPr>
          <w:p w14:paraId="348B41A9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</w:tcPr>
          <w:p w14:paraId="5D62D1BA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30" w:type="dxa"/>
          </w:tcPr>
          <w:p w14:paraId="3314A48A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F2830" w:rsidRPr="00D00826" w14:paraId="0410978E" w14:textId="77777777" w:rsidTr="00674910">
        <w:trPr>
          <w:trHeight w:val="517"/>
        </w:trPr>
        <w:tc>
          <w:tcPr>
            <w:tcW w:w="709" w:type="dxa"/>
          </w:tcPr>
          <w:p w14:paraId="205D630D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</w:tcPr>
          <w:p w14:paraId="39ADAE95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30" w:type="dxa"/>
          </w:tcPr>
          <w:p w14:paraId="570F6132" w14:textId="77777777" w:rsidR="008F2830" w:rsidRPr="00D00826" w:rsidRDefault="008F2830" w:rsidP="008F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bookmarkEnd w:id="0"/>
    </w:tbl>
    <w:p w14:paraId="0B92D4A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AF457F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ADE938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7CDF61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36585B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 заявителя</w:t>
      </w:r>
    </w:p>
    <w:p w14:paraId="18C8EA99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EDCACF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22E3B70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14F2405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C9C3D67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0EC577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5E30DF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29AE7D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BBCE9C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96204A9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059A129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9886C9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1BB0717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F0BF19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83F3D6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D22E68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EF230F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C4E4E5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320908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354C5D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635765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C098D7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5841DD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879894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993A61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05840B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4B6628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3EF810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636DB0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17CF5A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1E7FEC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C25D151" w14:textId="369287AF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E6C25FB" w14:textId="05F9ED1F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847977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Часть 1 Основные данные заявителя</w:t>
      </w:r>
    </w:p>
    <w:p w14:paraId="0D8A4D8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DCD0EB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Номер учетной записи в Реестре (при наличии):</w:t>
      </w:r>
    </w:p>
    <w:p w14:paraId="0EBA075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</w:t>
      </w:r>
    </w:p>
    <w:p w14:paraId="11B8DA1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Заявляемые виды работ с применением БАС:</w:t>
      </w:r>
    </w:p>
    <w:p w14:paraId="7B94833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_____________________________________________________________________________Полное и сокращенное (при наличии) наименование заявителя, (ФИО для заявителя – индивидуального предпринимателя):</w:t>
      </w:r>
    </w:p>
    <w:p w14:paraId="0B7BD34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__________________________________________________________________________________________________________________________________________________________ОГРН__________________________________ИНН__________________________________</w:t>
      </w:r>
    </w:p>
    <w:p w14:paraId="2864A75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Аэродромы (посадочные площадки) базирования, заявляемые в качестве постоянного места базирования воздушных судов заявителя (не применяется при использовании БВС максимальной взлетной массой 30 кг и менее):</w:t>
      </w:r>
    </w:p>
    <w:p w14:paraId="387504C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single" w:sz="12" w:space="1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C4450E1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3DFAFB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Адрес в пределах места нахождения юридического лица или адрес регистрации по месту жительства (пребывания) индивидуального предпринимателя:</w:t>
      </w:r>
    </w:p>
    <w:p w14:paraId="1765C3F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__________________________________________________________________________________________________________________________________________________________</w:t>
      </w:r>
    </w:p>
    <w:p w14:paraId="361CDB6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Адреса подразделений (филиалов), где осуществляется деятельность, связанная с выполнением авиационных работ (при наличии)</w:t>
      </w:r>
    </w:p>
    <w:p w14:paraId="0C1A39D1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</w:t>
      </w:r>
    </w:p>
    <w:p w14:paraId="6528C54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_____________________________________________________________________________</w:t>
      </w:r>
    </w:p>
    <w:p w14:paraId="6824A056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Контактные телефоны: ________________________________________________________</w:t>
      </w:r>
    </w:p>
    <w:p w14:paraId="6027ECE4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Телефон для оперативной связи: ________________________________________________</w:t>
      </w:r>
    </w:p>
    <w:p w14:paraId="76B7C503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Адрес электронной почты: _____________________________________________________</w:t>
      </w:r>
    </w:p>
    <w:p w14:paraId="030DEA4C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Код для полетов на внутренних воздушных линиях (при наличии): ___________________</w:t>
      </w:r>
    </w:p>
    <w:p w14:paraId="47E20FCB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Код ИКАО (при наличии): ______________________________________________________</w:t>
      </w:r>
    </w:p>
    <w:p w14:paraId="4684C2B4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Код в сети авиационной фиксированной электросвязи (АФТН) (при наличии):</w:t>
      </w:r>
    </w:p>
    <w:p w14:paraId="6E2E49B5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0082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_____________________________________________________________________________</w:t>
      </w:r>
    </w:p>
    <w:p w14:paraId="00CE883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E4B4E6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A0BFC17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 заявителя</w:t>
      </w:r>
    </w:p>
    <w:p w14:paraId="38D303E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24A0C7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3DCDE12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1E42F1B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94049A3" w14:textId="2295D614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Часть 2</w:t>
      </w:r>
    </w:p>
    <w:p w14:paraId="0255964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Руководящий персонал заявителя</w:t>
      </w:r>
    </w:p>
    <w:p w14:paraId="2872239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(руководитель заявителя и лица, ответственные за организацию летной </w:t>
      </w:r>
    </w:p>
    <w:p w14:paraId="3DCD1C5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работы, поддержание летной годности воздушных судов, </w:t>
      </w:r>
    </w:p>
    <w:p w14:paraId="00C64D4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обеспечение безопасности полетов)</w:t>
      </w:r>
    </w:p>
    <w:p w14:paraId="528FF57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7C97B9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pPr w:leftFromText="180" w:rightFromText="180" w:vertAnchor="page" w:horzAnchor="page" w:tblpX="1408" w:tblpY="3156"/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47"/>
        <w:gridCol w:w="2697"/>
        <w:gridCol w:w="2552"/>
      </w:tblGrid>
      <w:tr w:rsidR="008F2830" w:rsidRPr="00D00826" w14:paraId="2CB5C690" w14:textId="77777777" w:rsidTr="00674910">
        <w:trPr>
          <w:trHeight w:val="5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06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Должность</w:t>
            </w:r>
          </w:p>
          <w:p w14:paraId="3895505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(специалиста из числа руководящего персонала заявителя или выполняемые функции специалиста из числа руководящего персонала заявителя, работающего по гражданско-правовым договорам; исполняемые функции (руководитель заявителя, лицо, ответственное за организацию летной работы, поддержание летной годности воздушных судов, обеспечение безопасности полетов)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BC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ФИО, дата рождения, телефон</w:t>
            </w:r>
          </w:p>
          <w:p w14:paraId="1E929280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B3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Дата заключения и номер трудового или гражданско-правового договора </w:t>
            </w:r>
          </w:p>
          <w:p w14:paraId="5ABA5190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(номер и дата приказа о приеме специалиста из числа руководящего персонала заявителя на работу заявителем и (или) номер и дата заключения со специалистом из числа руководящего персонала заявителя трудового или гражданско-правового договора, срок действия и вид договора (трудовой или гражданско-правовой)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2A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Образование или подготовка</w:t>
            </w:r>
          </w:p>
          <w:p w14:paraId="4D1EABE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(учебное заведение, специальность, номер диплома, дата окончания)</w:t>
            </w:r>
          </w:p>
        </w:tc>
      </w:tr>
      <w:tr w:rsidR="008F2830" w:rsidRPr="00D00826" w14:paraId="44E5BCEA" w14:textId="77777777" w:rsidTr="006749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FA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B7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EC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E8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</w:tr>
      <w:tr w:rsidR="008F2830" w:rsidRPr="00D00826" w14:paraId="74601853" w14:textId="77777777" w:rsidTr="006749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3B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E4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77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8B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25920BE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EDEADF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FC41CB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18F7A5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8563DC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F8D5FD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 заявителя</w:t>
      </w:r>
    </w:p>
    <w:p w14:paraId="1DA1FBA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A3FA24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640BC7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1C8A9F5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0D10518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sectPr w:rsidR="008F2830" w:rsidRPr="00D00826" w:rsidSect="005B67C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13ADD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>Часть 3</w:t>
      </w:r>
    </w:p>
    <w:p w14:paraId="7C00BAC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309CAB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9B3B74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Заявляемые воздушные суда</w:t>
      </w:r>
    </w:p>
    <w:p w14:paraId="2E8A4FD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1"/>
        <w:tblW w:w="14560" w:type="dxa"/>
        <w:tblInd w:w="421" w:type="dxa"/>
        <w:tblLook w:val="04A0" w:firstRow="1" w:lastRow="0" w:firstColumn="1" w:lastColumn="0" w:noHBand="0" w:noVBand="1"/>
      </w:tblPr>
      <w:tblGrid>
        <w:gridCol w:w="1775"/>
        <w:gridCol w:w="2128"/>
        <w:gridCol w:w="1947"/>
        <w:gridCol w:w="1753"/>
        <w:gridCol w:w="1676"/>
        <w:gridCol w:w="1691"/>
        <w:gridCol w:w="1758"/>
        <w:gridCol w:w="1832"/>
      </w:tblGrid>
      <w:tr w:rsidR="008F2830" w:rsidRPr="00D00826" w14:paraId="79C63D3D" w14:textId="77777777" w:rsidTr="00674910">
        <w:tc>
          <w:tcPr>
            <w:tcW w:w="1782" w:type="dxa"/>
          </w:tcPr>
          <w:p w14:paraId="0B24F3E6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БАС</w:t>
            </w:r>
          </w:p>
          <w:p w14:paraId="23AD7268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(наименование модели воздушного судна)</w:t>
            </w:r>
          </w:p>
        </w:tc>
        <w:tc>
          <w:tcPr>
            <w:tcW w:w="2068" w:type="dxa"/>
          </w:tcPr>
          <w:p w14:paraId="500ACDEE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Регистрационный номер (государственный, и регистрационный опознавательные знаки, учетный номер (государственный регистрационный опознавательный знак)  </w:t>
            </w:r>
          </w:p>
        </w:tc>
        <w:tc>
          <w:tcPr>
            <w:tcW w:w="1947" w:type="dxa"/>
          </w:tcPr>
          <w:p w14:paraId="498B0E9C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Свидетельство о государственной регистрации, уведомление</w:t>
            </w:r>
          </w:p>
          <w:p w14:paraId="76BC46C4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(номер, дата выдачи, кем выдано свидетельство о государственной регистрации или номер, дата выдачи, кем выдано уведомление о присвоении учетного номера для БВС)</w:t>
            </w:r>
          </w:p>
        </w:tc>
        <w:tc>
          <w:tcPr>
            <w:tcW w:w="1762" w:type="dxa"/>
          </w:tcPr>
          <w:p w14:paraId="2FF3D413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Основания владения воздушным судном </w:t>
            </w:r>
          </w:p>
          <w:p w14:paraId="381BB4F2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(право собственности или иные законные основания; наименование арендодателя, номер, дата заключения и срок действия договора аренды (лизинга)</w:t>
            </w:r>
          </w:p>
        </w:tc>
        <w:tc>
          <w:tcPr>
            <w:tcW w:w="1695" w:type="dxa"/>
          </w:tcPr>
          <w:p w14:paraId="19F96BCD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Заводской номер и дата изготовления БАС</w:t>
            </w:r>
          </w:p>
        </w:tc>
        <w:tc>
          <w:tcPr>
            <w:tcW w:w="1708" w:type="dxa"/>
          </w:tcPr>
          <w:p w14:paraId="10A960AE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 летной годности, акт оценки годности БАС к эксплуатации в рамках ЭПР (номер, дата выдачи и срок действия)</w:t>
            </w:r>
          </w:p>
        </w:tc>
        <w:tc>
          <w:tcPr>
            <w:tcW w:w="1766" w:type="dxa"/>
          </w:tcPr>
          <w:p w14:paraId="4CEEB872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взлетная масса взлет, посадка (кг)</w:t>
            </w:r>
          </w:p>
        </w:tc>
        <w:tc>
          <w:tcPr>
            <w:tcW w:w="1832" w:type="dxa"/>
          </w:tcPr>
          <w:p w14:paraId="7D26C0F5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Условия эксплуатации </w:t>
            </w:r>
          </w:p>
          <w:p w14:paraId="52C56526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(ограничения и допуски к выполнению полетов, включая виды авиационных работ, для выполнения которых планируется использование данного воздушного судна, другие допуски, запрашиваемые заявителем) </w:t>
            </w:r>
          </w:p>
        </w:tc>
      </w:tr>
      <w:tr w:rsidR="008F2830" w:rsidRPr="00D00826" w14:paraId="60C0A6E4" w14:textId="77777777" w:rsidTr="00674910">
        <w:tc>
          <w:tcPr>
            <w:tcW w:w="1782" w:type="dxa"/>
          </w:tcPr>
          <w:p w14:paraId="45285694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14:paraId="378E4AB3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14:paraId="68D4942F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14:paraId="3E45C323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155BFD6B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14:paraId="0515B456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14:paraId="2CB3FF24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14:paraId="104FCEE3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8F2830" w:rsidRPr="00D00826" w14:paraId="0F50FBF3" w14:textId="77777777" w:rsidTr="00674910">
        <w:tc>
          <w:tcPr>
            <w:tcW w:w="1782" w:type="dxa"/>
          </w:tcPr>
          <w:p w14:paraId="59CF5D28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335A9B1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CBB9CD4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47C4D55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FAF77F8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99A2082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DE1D01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C0B79EA" w14:textId="77777777" w:rsidR="008F2830" w:rsidRPr="00D00826" w:rsidRDefault="008F2830" w:rsidP="008F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0DE492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AA95FF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ED472A9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 заявителя</w:t>
      </w:r>
    </w:p>
    <w:p w14:paraId="273F79A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492A3D8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7488342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sectPr w:rsidR="008F2830" w:rsidRPr="00D00826" w:rsidSect="00986A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8464FA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>Часть 4</w:t>
      </w:r>
    </w:p>
    <w:p w14:paraId="2C6B9C01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Летный экипаж (страница 1)</w:t>
      </w:r>
    </w:p>
    <w:tbl>
      <w:tblPr>
        <w:tblpPr w:leftFromText="180" w:rightFromText="180" w:vertAnchor="text" w:horzAnchor="page" w:tblpX="2195" w:tblpY="-75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4"/>
        <w:gridCol w:w="1843"/>
        <w:gridCol w:w="2551"/>
        <w:gridCol w:w="1843"/>
        <w:gridCol w:w="2551"/>
        <w:gridCol w:w="2127"/>
      </w:tblGrid>
      <w:tr w:rsidR="008F2830" w:rsidRPr="00D00826" w14:paraId="41DF09C3" w14:textId="77777777" w:rsidTr="00674910">
        <w:trPr>
          <w:trHeight w:val="5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B6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Должность</w:t>
            </w:r>
          </w:p>
          <w:p w14:paraId="135779F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(авиационного специалиста или выполняемые функции авиационного специалиста, работающего по гражданско-правовому договору)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8E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ФИО, дата рождения, гражданство</w:t>
            </w:r>
          </w:p>
          <w:p w14:paraId="0BC9C66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01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Дата заключения н номер трудового или гражданско-правового договора</w:t>
            </w:r>
          </w:p>
          <w:p w14:paraId="00C0B12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(номер и дата приказа о приеме авиационного специалиста на работу заявителем или номер и дата заключения с авиационным специалистом трудового или гражданско-правового договора, срок действия и вид договора (трудовой или гражданско-правовой))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79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Номер и дата выдачи свидетельства авиационного специалиста </w:t>
            </w:r>
          </w:p>
          <w:p w14:paraId="40B1EB8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(вид, серия (при наличии), номер, дата выдачи, срок действия (при наличии), кем выдано свидетельство авиационного специалиста, с которым специалист работает у заявителя; номер, дата выдачи, срок действия, кем выдано свидетельство о придании силы свидетельству иностранного государства, если свидетельство авиационного специалиста выдано иностранным государством)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CF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Общий налет</w:t>
            </w:r>
          </w:p>
          <w:p w14:paraId="4D550CCA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(авиационного специалиста на всех типах воздушных судов в часах; дата учета налета)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22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Виды, наименование моделей БАС, допуски к выполнению авиационных работ</w:t>
            </w:r>
          </w:p>
          <w:p w14:paraId="596BA3C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(виды и наименования моделей воздушных судов, на которых авиационный специалист выполняет полеты у заявителя; налет на типе воздушного судна в часах, дата учета налета; номер, дата приказа о допуске к выполнению авиационных работ у заявителя, срок действия допуска (при наличии); номер и дата приказа о допуске к выполнению функций инструктора-экзаменатора на типе воздушного судна, если авиационный специалист выполняет у заявителя функции инструктора-экзаменатора)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42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Медицинское освидетельствование</w:t>
            </w: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(дата прохождения авиационным специалистом медицинского освидетельствования, срок действия медицинского заключения, организация проводившая медицинское освидетельствование)</w:t>
            </w:r>
          </w:p>
        </w:tc>
      </w:tr>
      <w:tr w:rsidR="008F2830" w:rsidRPr="00D00826" w14:paraId="66B000BF" w14:textId="77777777" w:rsidTr="006749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62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E2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01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28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96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0F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41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7</w:t>
            </w:r>
          </w:p>
        </w:tc>
      </w:tr>
      <w:tr w:rsidR="008F2830" w:rsidRPr="00D00826" w14:paraId="781AF811" w14:textId="77777777" w:rsidTr="006749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C0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74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FF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CA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6B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11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F9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3DAB90D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416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Уполномоченное лицо ______________________________________________________________</w:t>
      </w:r>
    </w:p>
    <w:p w14:paraId="79DFB0D0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0620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sectPr w:rsidR="008F2830" w:rsidRPr="00D00826" w:rsidSect="004460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158F0451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Часть 4 </w:t>
      </w:r>
    </w:p>
    <w:p w14:paraId="2AA54881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Летный экипаж (страница 2) </w:t>
      </w:r>
    </w:p>
    <w:p w14:paraId="21DB55B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W w:w="1488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6"/>
        <w:gridCol w:w="2694"/>
        <w:gridCol w:w="2551"/>
        <w:gridCol w:w="3544"/>
      </w:tblGrid>
      <w:tr w:rsidR="008F2830" w:rsidRPr="00D00826" w14:paraId="3CAB6B4B" w14:textId="77777777" w:rsidTr="006749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AB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Должность (авиационного специалиста или выполняемые функции авиационного специалиста, работающего по гражданско-правовому договору)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39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ФИО, дата рождения, гражданство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A7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Первоначальная подготовка (номер и дата выдачи документа о первоначальной подготовке авиационного специалиста, кем выдан документ)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3E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Переподготовка на тип воздушного судна </w:t>
            </w:r>
          </w:p>
          <w:p w14:paraId="3E40E3B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(тип воздушного судна, номер и дата выдачи документа о переподготовке авиационного специалиста, кем выдан документ)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7B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Периодическая подготовка </w:t>
            </w:r>
          </w:p>
          <w:p w14:paraId="32305E60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(вид подготовки авиационного специалиста, номер, дата выдачи, срок действия документа (при наличии) о прохождении подготовки, кем выдан документ)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7A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Квалификационные проверки </w:t>
            </w: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(тип проверки (проверка на воздушном судне, проверка на тренажерном устройстве имитации полетов, проверка инструктора на воздушном судне, проверка инструктора на тренажерном устройстве имитации полетов); наименование модели воздушного судна, на котором была выполнена проверка, результат, дата проверки, ФИО инструктора-экзаменатора, проводившего проверку, вид и номер свидетельства инструктора-экзаменатора)</w:t>
            </w:r>
          </w:p>
        </w:tc>
      </w:tr>
      <w:tr w:rsidR="008F2830" w:rsidRPr="00D00826" w14:paraId="67BE676F" w14:textId="77777777" w:rsidTr="006749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1B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32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47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E4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54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6C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8F2830" w:rsidRPr="00D00826" w14:paraId="341B8B8A" w14:textId="77777777" w:rsidTr="006749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9A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7F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9D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18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3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CA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1FC501C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3E2F90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57950E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A22487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043228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</w:t>
      </w:r>
    </w:p>
    <w:p w14:paraId="6A903CF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3A803BE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6486FB23" w14:textId="77777777" w:rsidR="008F2830" w:rsidRPr="00D00826" w:rsidRDefault="008F2830" w:rsidP="008F28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sectPr w:rsidR="008F2830" w:rsidRPr="00D00826" w:rsidSect="005D1C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95D4EF9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Часть 5 </w:t>
      </w:r>
    </w:p>
    <w:p w14:paraId="7BAB777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Страхование специалистов авиационного персонала, допущенного к эксплуатации БАС </w:t>
      </w:r>
    </w:p>
    <w:p w14:paraId="7C12848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D73957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639253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9563B2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C27FE2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</w:t>
      </w:r>
    </w:p>
    <w:p w14:paraId="054E778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2E4C9A4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4BC7C25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977DCB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pPr w:leftFromText="180" w:rightFromText="180" w:vertAnchor="page" w:horzAnchor="margin" w:tblpXSpec="center" w:tblpY="2545"/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1984"/>
        <w:gridCol w:w="1843"/>
        <w:gridCol w:w="1701"/>
      </w:tblGrid>
      <w:tr w:rsidR="008F2830" w:rsidRPr="00D00826" w14:paraId="7DAA1974" w14:textId="77777777" w:rsidTr="00674910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745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Страховая компания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8D99E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ФИО застрахованного лица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1675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Страховая сумма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EC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Страховой полис:</w:t>
            </w:r>
          </w:p>
        </w:tc>
      </w:tr>
      <w:tr w:rsidR="008F2830" w:rsidRPr="00D00826" w14:paraId="7558E66D" w14:textId="77777777" w:rsidTr="00674910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78B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5FA6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8AD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695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C669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срок действия</w:t>
            </w:r>
          </w:p>
        </w:tc>
      </w:tr>
      <w:tr w:rsidR="008F2830" w:rsidRPr="00D00826" w14:paraId="7E23B03C" w14:textId="77777777" w:rsidTr="00674910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4B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(наименование организации-страховщика)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FA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(фамилия, имя, отчество)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87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(страховая сумма, единица измерения)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2CD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(номер страхового полиса)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69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(срок действия страхового полиса)</w:t>
            </w:r>
          </w:p>
        </w:tc>
      </w:tr>
      <w:tr w:rsidR="008F2830" w:rsidRPr="00D00826" w14:paraId="5F1FF3A3" w14:textId="77777777" w:rsidTr="00674910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36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E6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2D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A1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F7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</w:tr>
      <w:tr w:rsidR="008F2830" w:rsidRPr="00D00826" w14:paraId="30477134" w14:textId="77777777" w:rsidTr="0067491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445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60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0CA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2B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C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3FCE946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321372B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C4E6C7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7A34D1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ED273D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4AB2767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B78778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78E088E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EEADDE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34F576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5D919F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4C68CE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019124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CDFE24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3F86A27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C0D220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EDF216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11296AF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12B9F0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18189A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18A433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040E79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500C964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3A3AFD1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0087C11C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Часть 6 </w:t>
      </w:r>
    </w:p>
    <w:p w14:paraId="7308074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Страхование ответственности</w:t>
      </w:r>
    </w:p>
    <w:p w14:paraId="160CA3F6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pPr w:leftFromText="180" w:rightFromText="180" w:vertAnchor="page" w:horzAnchor="margin" w:tblpXSpec="center" w:tblpY="2545"/>
        <w:tblW w:w="98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1965"/>
        <w:gridCol w:w="1720"/>
        <w:gridCol w:w="2088"/>
        <w:gridCol w:w="1105"/>
        <w:gridCol w:w="1474"/>
      </w:tblGrid>
      <w:tr w:rsidR="008F2830" w:rsidRPr="00D00826" w14:paraId="66BF7F96" w14:textId="77777777" w:rsidTr="00674910">
        <w:trPr>
          <w:trHeight w:val="374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ADFF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Страховая компания</w:t>
            </w:r>
          </w:p>
          <w:p w14:paraId="1C6F1180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(наименование организации-страховщика)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1E4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Тип и государственный, регистрационный опознавательный знаки, учетный номер БВС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41C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Застрахованные виды ответственности</w:t>
            </w: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302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Страховой полис</w:t>
            </w: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:</w:t>
            </w:r>
          </w:p>
        </w:tc>
      </w:tr>
      <w:tr w:rsidR="008F2830" w:rsidRPr="00D00826" w14:paraId="1CE0D17A" w14:textId="77777777" w:rsidTr="00674910">
        <w:trPr>
          <w:trHeight w:val="9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91D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E5BC6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6CE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перед третьими лицами</w:t>
            </w:r>
          </w:p>
          <w:p w14:paraId="53C5E00A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(страховая сумма и лимит ответственности)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BEB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срок действия</w:t>
            </w:r>
          </w:p>
          <w:p w14:paraId="0E115F9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(страховая сумма и лимит ответственности)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7639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  <w:p w14:paraId="66A0512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4D50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срок действия</w:t>
            </w:r>
          </w:p>
        </w:tc>
      </w:tr>
      <w:tr w:rsidR="008F2830" w:rsidRPr="00D00826" w14:paraId="1D213669" w14:textId="77777777" w:rsidTr="00674910">
        <w:trPr>
          <w:trHeight w:val="26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FDF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3F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784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5C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D3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93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D008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</w:tr>
      <w:tr w:rsidR="008F2830" w:rsidRPr="00D00826" w14:paraId="5B9A0C41" w14:textId="77777777" w:rsidTr="00674910">
        <w:trPr>
          <w:trHeight w:val="26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C6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47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2C8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B0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B2B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FC1" w14:textId="77777777" w:rsidR="008F2830" w:rsidRPr="00D00826" w:rsidRDefault="008F2830" w:rsidP="008F283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3FD4FBD8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68CE6C53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21EAAB5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7D87B392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A00F5BA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Уполномоченное лицо заявителя:</w:t>
      </w:r>
    </w:p>
    <w:p w14:paraId="71DFCCFD" w14:textId="77777777" w:rsidR="008F2830" w:rsidRPr="00D00826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______________________________________________________________</w:t>
      </w:r>
    </w:p>
    <w:p w14:paraId="31C7FFBF" w14:textId="77777777" w:rsidR="008F2830" w:rsidRPr="008F2830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D0082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(ФИО, должность, подпись, дата)</w:t>
      </w:r>
    </w:p>
    <w:p w14:paraId="60AB0359" w14:textId="77777777" w:rsidR="008F2830" w:rsidRPr="008F2830" w:rsidRDefault="008F2830" w:rsidP="008F2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223EA95C" w14:textId="77777777" w:rsidR="00CE419F" w:rsidRPr="00CE419F" w:rsidRDefault="00CE419F" w:rsidP="00CE4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sectPr w:rsidR="00CE419F" w:rsidRPr="00CE419F" w:rsidSect="00766237">
      <w:headerReference w:type="default" r:id="rId8"/>
      <w:pgSz w:w="11900" w:h="16840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F2D5" w14:textId="77777777" w:rsidR="00806DE5" w:rsidRDefault="00806DE5">
      <w:pPr>
        <w:spacing w:after="0" w:line="240" w:lineRule="auto"/>
      </w:pPr>
      <w:r>
        <w:separator/>
      </w:r>
    </w:p>
  </w:endnote>
  <w:endnote w:type="continuationSeparator" w:id="0">
    <w:p w14:paraId="4CB26DCD" w14:textId="77777777" w:rsidR="00806DE5" w:rsidRDefault="008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01961"/>
      <w:docPartObj>
        <w:docPartGallery w:val="Page Numbers (Bottom of Page)"/>
        <w:docPartUnique/>
      </w:docPartObj>
    </w:sdtPr>
    <w:sdtEndPr/>
    <w:sdtContent>
      <w:p w14:paraId="1C68156B" w14:textId="77777777" w:rsidR="008F2830" w:rsidRDefault="008F28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A618B" w14:textId="77777777" w:rsidR="008F2830" w:rsidRDefault="008F28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E62B" w14:textId="77777777" w:rsidR="00806DE5" w:rsidRDefault="00806DE5">
      <w:pPr>
        <w:spacing w:after="0" w:line="240" w:lineRule="auto"/>
      </w:pPr>
      <w:r>
        <w:separator/>
      </w:r>
    </w:p>
  </w:footnote>
  <w:footnote w:type="continuationSeparator" w:id="0">
    <w:p w14:paraId="7553505D" w14:textId="77777777" w:rsidR="00806DE5" w:rsidRDefault="0080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9E8" w14:textId="77777777" w:rsidR="003461F8" w:rsidRDefault="00346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F8"/>
    <w:rsid w:val="000E6123"/>
    <w:rsid w:val="001C20D1"/>
    <w:rsid w:val="001D2C5C"/>
    <w:rsid w:val="00231742"/>
    <w:rsid w:val="00273C4E"/>
    <w:rsid w:val="002F4A8D"/>
    <w:rsid w:val="003461F8"/>
    <w:rsid w:val="003632B9"/>
    <w:rsid w:val="003D684F"/>
    <w:rsid w:val="004C3EA4"/>
    <w:rsid w:val="004F3147"/>
    <w:rsid w:val="00540472"/>
    <w:rsid w:val="005843D2"/>
    <w:rsid w:val="00590D09"/>
    <w:rsid w:val="005C7260"/>
    <w:rsid w:val="005D47E9"/>
    <w:rsid w:val="00603F69"/>
    <w:rsid w:val="006F03F0"/>
    <w:rsid w:val="00766237"/>
    <w:rsid w:val="00784D0A"/>
    <w:rsid w:val="007A3F15"/>
    <w:rsid w:val="007E1A56"/>
    <w:rsid w:val="007F550B"/>
    <w:rsid w:val="00800412"/>
    <w:rsid w:val="00806DE5"/>
    <w:rsid w:val="008D1370"/>
    <w:rsid w:val="008F2830"/>
    <w:rsid w:val="009875CA"/>
    <w:rsid w:val="009A75F2"/>
    <w:rsid w:val="009E2DC1"/>
    <w:rsid w:val="009E4326"/>
    <w:rsid w:val="00A57578"/>
    <w:rsid w:val="00A971BE"/>
    <w:rsid w:val="00AA6FA2"/>
    <w:rsid w:val="00AA798B"/>
    <w:rsid w:val="00AB5776"/>
    <w:rsid w:val="00AD6BF5"/>
    <w:rsid w:val="00B020B7"/>
    <w:rsid w:val="00B064CC"/>
    <w:rsid w:val="00B37FA2"/>
    <w:rsid w:val="00BB39D2"/>
    <w:rsid w:val="00C572A1"/>
    <w:rsid w:val="00C91F1A"/>
    <w:rsid w:val="00CE419F"/>
    <w:rsid w:val="00CF3278"/>
    <w:rsid w:val="00D00826"/>
    <w:rsid w:val="00EC2E02"/>
    <w:rsid w:val="00F14BC2"/>
    <w:rsid w:val="00F70B1C"/>
    <w:rsid w:val="00FD1D6C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1759"/>
  <w15:docId w15:val="{A1D391D0-D644-1F47-AADB-DB0994A2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ConsPlusNormal">
    <w:name w:val="ConsPlusNormal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76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237"/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table" w:customStyle="1" w:styleId="TableNormal1">
    <w:name w:val="Table Normal1"/>
    <w:uiPriority w:val="2"/>
    <w:semiHidden/>
    <w:unhideWhenUsed/>
    <w:qFormat/>
    <w:rsid w:val="00CE41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E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F28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F2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Варнакова Елена</cp:lastModifiedBy>
  <cp:revision>37</cp:revision>
  <cp:lastPrinted>2024-11-26T12:44:00Z</cp:lastPrinted>
  <dcterms:created xsi:type="dcterms:W3CDTF">2024-11-14T13:06:00Z</dcterms:created>
  <dcterms:modified xsi:type="dcterms:W3CDTF">2025-05-21T11:25:00Z</dcterms:modified>
</cp:coreProperties>
</file>